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4d65b5ed7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2830f8338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Walichnowy,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7ea72acb34fee" /><Relationship Type="http://schemas.openxmlformats.org/officeDocument/2006/relationships/numbering" Target="/word/numbering.xml" Id="R2c7585743212406e" /><Relationship Type="http://schemas.openxmlformats.org/officeDocument/2006/relationships/settings" Target="/word/settings.xml" Id="R7839bb5ae7734169" /><Relationship Type="http://schemas.openxmlformats.org/officeDocument/2006/relationships/image" Target="/word/media/b4b34e24-8934-4acd-aabc-603b528b1c45.png" Id="R5b52830f83384b70" /></Relationships>
</file>