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96a26d3c2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1cd51b5f1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406dcdc0e4798" /><Relationship Type="http://schemas.openxmlformats.org/officeDocument/2006/relationships/numbering" Target="/word/numbering.xml" Id="Rabd79b6a634342e2" /><Relationship Type="http://schemas.openxmlformats.org/officeDocument/2006/relationships/settings" Target="/word/settings.xml" Id="R60b6db9df41c4b7b" /><Relationship Type="http://schemas.openxmlformats.org/officeDocument/2006/relationships/image" Target="/word/media/5855c6c2-5bc4-436e-95e2-fa126d3053f3.png" Id="R10d1cd51b5f14848" /></Relationships>
</file>