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78cc1649574c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0c98019fad47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Nowoberezowo,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e6d6910b874a3c" /><Relationship Type="http://schemas.openxmlformats.org/officeDocument/2006/relationships/numbering" Target="/word/numbering.xml" Id="R49ff280063e047ef" /><Relationship Type="http://schemas.openxmlformats.org/officeDocument/2006/relationships/settings" Target="/word/settings.xml" Id="R89ec71653d7e47c2" /><Relationship Type="http://schemas.openxmlformats.org/officeDocument/2006/relationships/image" Target="/word/media/ef81cfb3-d602-43d1-be02-a148e1fc64fb.png" Id="R5f0c98019fad473f" /></Relationships>
</file>