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bb38b1ccc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40f085ebd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Lupkow,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7ca55bfce643a1" /><Relationship Type="http://schemas.openxmlformats.org/officeDocument/2006/relationships/numbering" Target="/word/numbering.xml" Id="R6c1c3d7e6d944392" /><Relationship Type="http://schemas.openxmlformats.org/officeDocument/2006/relationships/settings" Target="/word/settings.xml" Id="R8ca5f37e25af4e27" /><Relationship Type="http://schemas.openxmlformats.org/officeDocument/2006/relationships/image" Target="/word/media/23ee0964-a4a8-4d4a-ab60-1f373c19a630.png" Id="Re7640f085ebd479a" /></Relationships>
</file>