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1942d4858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5e1b27278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Nart,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9002ce1d84487" /><Relationship Type="http://schemas.openxmlformats.org/officeDocument/2006/relationships/numbering" Target="/word/numbering.xml" Id="Rc77dadef18c34551" /><Relationship Type="http://schemas.openxmlformats.org/officeDocument/2006/relationships/settings" Target="/word/settings.xml" Id="R6372b1134266497c" /><Relationship Type="http://schemas.openxmlformats.org/officeDocument/2006/relationships/image" Target="/word/media/ccf0b6bd-e9a8-4da0-a205-4c4fef21d4d2.png" Id="R5965e1b2727845e2" /></Relationships>
</file>