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486fb0ad8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3377ed69a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c2822006140a9" /><Relationship Type="http://schemas.openxmlformats.org/officeDocument/2006/relationships/numbering" Target="/word/numbering.xml" Id="Rbef65df2bbfc436c" /><Relationship Type="http://schemas.openxmlformats.org/officeDocument/2006/relationships/settings" Target="/word/settings.xml" Id="R1041a866a1294c23" /><Relationship Type="http://schemas.openxmlformats.org/officeDocument/2006/relationships/image" Target="/word/media/c22d8e75-58d4-4d6a-8d72-24721f85fcb9.png" Id="R67e3377ed69a4212" /></Relationships>
</file>