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28fe90cfe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3c5fc3ff2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adbe3aa9a434f" /><Relationship Type="http://schemas.openxmlformats.org/officeDocument/2006/relationships/numbering" Target="/word/numbering.xml" Id="Rb363bc3a0c4f4870" /><Relationship Type="http://schemas.openxmlformats.org/officeDocument/2006/relationships/settings" Target="/word/settings.xml" Id="Ra90416aa831b4c59" /><Relationship Type="http://schemas.openxmlformats.org/officeDocument/2006/relationships/image" Target="/word/media/af609708-5250-4545-ae40-44081ec17bd9.png" Id="R0f03c5fc3ff243a5" /></Relationships>
</file>