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52a1f350343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c6bc066d3c46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Ocieszow,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86fdc04fd544cb" /><Relationship Type="http://schemas.openxmlformats.org/officeDocument/2006/relationships/numbering" Target="/word/numbering.xml" Id="R9a587ce6ab8c4462" /><Relationship Type="http://schemas.openxmlformats.org/officeDocument/2006/relationships/settings" Target="/word/settings.xml" Id="R66af8f88cc5343cf" /><Relationship Type="http://schemas.openxmlformats.org/officeDocument/2006/relationships/image" Target="/word/media/bee42c64-a3f3-4d17-b6e6-cdd82ccf9b27.png" Id="R15c6bc066d3c4662" /></Relationships>
</file>