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19fa8809c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cad51cc3a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9e7f4935949ba" /><Relationship Type="http://schemas.openxmlformats.org/officeDocument/2006/relationships/numbering" Target="/word/numbering.xml" Id="Rb511431cb9a64816" /><Relationship Type="http://schemas.openxmlformats.org/officeDocument/2006/relationships/settings" Target="/word/settings.xml" Id="Rb9850501057f4cfe" /><Relationship Type="http://schemas.openxmlformats.org/officeDocument/2006/relationships/image" Target="/word/media/1b5bf0da-b75e-44ff-85ff-466c1c8365d9.png" Id="R8f2cad51cc3a433e" /></Relationships>
</file>