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cc1e2ef09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055e5bdea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a168883cf4719" /><Relationship Type="http://schemas.openxmlformats.org/officeDocument/2006/relationships/numbering" Target="/word/numbering.xml" Id="Ra4943f9dd6d34a1e" /><Relationship Type="http://schemas.openxmlformats.org/officeDocument/2006/relationships/settings" Target="/word/settings.xml" Id="R6acf50b24b5e4006" /><Relationship Type="http://schemas.openxmlformats.org/officeDocument/2006/relationships/image" Target="/word/media/c70f5cfe-14cd-46e3-b692-3f57ad891534.png" Id="R751055e5bdea4403" /></Relationships>
</file>