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e1a9ac28b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0999a9c31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86fc167ca405d" /><Relationship Type="http://schemas.openxmlformats.org/officeDocument/2006/relationships/numbering" Target="/word/numbering.xml" Id="R6aa75b6980f941b1" /><Relationship Type="http://schemas.openxmlformats.org/officeDocument/2006/relationships/settings" Target="/word/settings.xml" Id="R00a0f70618b946f6" /><Relationship Type="http://schemas.openxmlformats.org/officeDocument/2006/relationships/image" Target="/word/media/a4c589e1-7a41-4635-a2db-b65640541a20.png" Id="Rb310999a9c31497f" /></Relationships>
</file>