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78676bdd9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200a30c24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Okragla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45cadc2be419e" /><Relationship Type="http://schemas.openxmlformats.org/officeDocument/2006/relationships/numbering" Target="/word/numbering.xml" Id="R804df162d5db4a76" /><Relationship Type="http://schemas.openxmlformats.org/officeDocument/2006/relationships/settings" Target="/word/settings.xml" Id="R103474332e2344b3" /><Relationship Type="http://schemas.openxmlformats.org/officeDocument/2006/relationships/image" Target="/word/media/8700bc21-7351-4961-be1f-5af00a7ee6f4.png" Id="R293200a30c244599" /></Relationships>
</file>