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007951a29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777f88bdc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Olbrachcice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88c7c22324862" /><Relationship Type="http://schemas.openxmlformats.org/officeDocument/2006/relationships/numbering" Target="/word/numbering.xml" Id="R318148d14fb54d0a" /><Relationship Type="http://schemas.openxmlformats.org/officeDocument/2006/relationships/settings" Target="/word/settings.xml" Id="Rfdc1cfa225b7434e" /><Relationship Type="http://schemas.openxmlformats.org/officeDocument/2006/relationships/image" Target="/word/media/7eebc756-a363-4fc6-bc26-22767c776b08.png" Id="R8c0777f88bdc4033" /></Relationships>
</file>