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81e260fe8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0a321166a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f46637b2b4d23" /><Relationship Type="http://schemas.openxmlformats.org/officeDocument/2006/relationships/numbering" Target="/word/numbering.xml" Id="R977e796e2df24062" /><Relationship Type="http://schemas.openxmlformats.org/officeDocument/2006/relationships/settings" Target="/word/settings.xml" Id="R530ab2b56b7c4f8a" /><Relationship Type="http://schemas.openxmlformats.org/officeDocument/2006/relationships/image" Target="/word/media/7078aa9e-db39-4a86-a5b8-07d92791006f.png" Id="R8250a321166a475c" /></Relationships>
</file>