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c2ff893a2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76f0ef330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4fe1335414085" /><Relationship Type="http://schemas.openxmlformats.org/officeDocument/2006/relationships/numbering" Target="/word/numbering.xml" Id="R2bee59274db84d3f" /><Relationship Type="http://schemas.openxmlformats.org/officeDocument/2006/relationships/settings" Target="/word/settings.xml" Id="R032fd730da9446cc" /><Relationship Type="http://schemas.openxmlformats.org/officeDocument/2006/relationships/image" Target="/word/media/95b6b776-18ca-4f4c-a326-95f503c13d59.png" Id="Rb2b76f0ef3304173" /></Relationships>
</file>