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fb288f9cc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44b7cb7c5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bcef841f94cd8" /><Relationship Type="http://schemas.openxmlformats.org/officeDocument/2006/relationships/numbering" Target="/word/numbering.xml" Id="R4363ff3493ec4447" /><Relationship Type="http://schemas.openxmlformats.org/officeDocument/2006/relationships/settings" Target="/word/settings.xml" Id="R1c8817bed7dc4ddb" /><Relationship Type="http://schemas.openxmlformats.org/officeDocument/2006/relationships/image" Target="/word/media/ef60f29c-4688-469e-8dc9-c650eabf48a8.png" Id="R98544b7cb7c5477c" /></Relationships>
</file>