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7e4dd84dc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4a3d867ed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c053812714579" /><Relationship Type="http://schemas.openxmlformats.org/officeDocument/2006/relationships/numbering" Target="/word/numbering.xml" Id="R7c99c691b98141c8" /><Relationship Type="http://schemas.openxmlformats.org/officeDocument/2006/relationships/settings" Target="/word/settings.xml" Id="R4ebd986b143041db" /><Relationship Type="http://schemas.openxmlformats.org/officeDocument/2006/relationships/image" Target="/word/media/f6615f53-81ec-4927-bf35-10e823c8082c.png" Id="Rc5a4a3d867ed4902" /></Relationships>
</file>