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2d28e4aaf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46d8d2af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b3cac865f42ae" /><Relationship Type="http://schemas.openxmlformats.org/officeDocument/2006/relationships/numbering" Target="/word/numbering.xml" Id="Rf2bb7cd041a74764" /><Relationship Type="http://schemas.openxmlformats.org/officeDocument/2006/relationships/settings" Target="/word/settings.xml" Id="R3661d48e76ab4dc6" /><Relationship Type="http://schemas.openxmlformats.org/officeDocument/2006/relationships/image" Target="/word/media/7e02ff54-40c5-4e89-9e5b-abcf20142d2b.png" Id="R9a746d8d2af84b65" /></Relationships>
</file>