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585f93951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96aafefcf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764378a864279" /><Relationship Type="http://schemas.openxmlformats.org/officeDocument/2006/relationships/numbering" Target="/word/numbering.xml" Id="R6c98f8b277c346e3" /><Relationship Type="http://schemas.openxmlformats.org/officeDocument/2006/relationships/settings" Target="/word/settings.xml" Id="R69beca77ca0646ec" /><Relationship Type="http://schemas.openxmlformats.org/officeDocument/2006/relationships/image" Target="/word/media/80943304-82a0-4b6e-ab52-5c4909e7d751.png" Id="R93896aafefcf4d73" /></Relationships>
</file>