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008ba3b16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31031c333548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Oseczyzna,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d97ea3b24f4cea" /><Relationship Type="http://schemas.openxmlformats.org/officeDocument/2006/relationships/numbering" Target="/word/numbering.xml" Id="R48278fe160594ede" /><Relationship Type="http://schemas.openxmlformats.org/officeDocument/2006/relationships/settings" Target="/word/settings.xml" Id="Ra0b9cab3112847a1" /><Relationship Type="http://schemas.openxmlformats.org/officeDocument/2006/relationships/image" Target="/word/media/af90f6db-7385-439a-b66b-13935967e23b.png" Id="R9331031c333548e8" /></Relationships>
</file>