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34362f285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f2e4ca4d047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Osetnik,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9772925254b2f" /><Relationship Type="http://schemas.openxmlformats.org/officeDocument/2006/relationships/numbering" Target="/word/numbering.xml" Id="R290a8040fe10432e" /><Relationship Type="http://schemas.openxmlformats.org/officeDocument/2006/relationships/settings" Target="/word/settings.xml" Id="Rf5d9573e1e204734" /><Relationship Type="http://schemas.openxmlformats.org/officeDocument/2006/relationships/image" Target="/word/media/86decea4-dda5-4bf6-9999-7f64d39758b1.png" Id="R00df2e4ca4d04774" /></Relationships>
</file>