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6ee1ec245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06744ca5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nad Notecia,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fe7d0687746e0" /><Relationship Type="http://schemas.openxmlformats.org/officeDocument/2006/relationships/numbering" Target="/word/numbering.xml" Id="R7ca504b22ce5405d" /><Relationship Type="http://schemas.openxmlformats.org/officeDocument/2006/relationships/settings" Target="/word/settings.xml" Id="R0a93e795710e4f98" /><Relationship Type="http://schemas.openxmlformats.org/officeDocument/2006/relationships/image" Target="/word/media/98848a3c-49d6-481a-b2b9-fc9cb0cff3ca.png" Id="R570806744ca54b5c" /></Relationships>
</file>