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e46a7711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df872ba1e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Piaseczny,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8660a7a454c4d" /><Relationship Type="http://schemas.openxmlformats.org/officeDocument/2006/relationships/numbering" Target="/word/numbering.xml" Id="R283986ba8e3443bc" /><Relationship Type="http://schemas.openxmlformats.org/officeDocument/2006/relationships/settings" Target="/word/settings.xml" Id="Ra597d0b7c59945a5" /><Relationship Type="http://schemas.openxmlformats.org/officeDocument/2006/relationships/image" Target="/word/media/2ca0ac2c-ae37-40e6-8a96-28be33959d6f.png" Id="R06adf872ba1e48a9" /></Relationships>
</file>