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504869208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ceeed1421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Osiny-Majorat,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35067d32346e9" /><Relationship Type="http://schemas.openxmlformats.org/officeDocument/2006/relationships/numbering" Target="/word/numbering.xml" Id="R484dcda239244c89" /><Relationship Type="http://schemas.openxmlformats.org/officeDocument/2006/relationships/settings" Target="/word/settings.xml" Id="R220df3b0761447ab" /><Relationship Type="http://schemas.openxmlformats.org/officeDocument/2006/relationships/image" Target="/word/media/d522b492-6587-4521-ba8f-12e625740394.png" Id="Rf02ceeed14214ae6" /></Relationships>
</file>