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50cdb1d54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de0193e9f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95e35dc054f24" /><Relationship Type="http://schemas.openxmlformats.org/officeDocument/2006/relationships/numbering" Target="/word/numbering.xml" Id="R5c9b25bd6fa84de2" /><Relationship Type="http://schemas.openxmlformats.org/officeDocument/2006/relationships/settings" Target="/word/settings.xml" Id="Rd08ade74835b49aa" /><Relationship Type="http://schemas.openxmlformats.org/officeDocument/2006/relationships/image" Target="/word/media/c5cb9d5e-dffa-4d15-b7a6-fc3f19a931e2.png" Id="R018de0193e9f49fd" /></Relationships>
</file>