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8aadcaf90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26966c9d9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bc37b182746bf" /><Relationship Type="http://schemas.openxmlformats.org/officeDocument/2006/relationships/numbering" Target="/word/numbering.xml" Id="R983ccea6ed2d4e14" /><Relationship Type="http://schemas.openxmlformats.org/officeDocument/2006/relationships/settings" Target="/word/settings.xml" Id="R45f65431ad074251" /><Relationship Type="http://schemas.openxmlformats.org/officeDocument/2006/relationships/image" Target="/word/media/e5f1da05-09b0-4ea0-9c7c-56488582501e.png" Id="R2df26966c9d94371" /></Relationships>
</file>