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b9146f226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e1257f1e5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Ostre Bardo,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74e17f8f947de" /><Relationship Type="http://schemas.openxmlformats.org/officeDocument/2006/relationships/numbering" Target="/word/numbering.xml" Id="Ref2185791ee44398" /><Relationship Type="http://schemas.openxmlformats.org/officeDocument/2006/relationships/settings" Target="/word/settings.xml" Id="Rb855329456d6470f" /><Relationship Type="http://schemas.openxmlformats.org/officeDocument/2006/relationships/image" Target="/word/media/f8ad2316-f204-4ea8-97f1-bb8978886461.png" Id="R3b6e1257f1e54ce1" /></Relationships>
</file>