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8285795e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12ed4d29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f57e758b047b1" /><Relationship Type="http://schemas.openxmlformats.org/officeDocument/2006/relationships/numbering" Target="/word/numbering.xml" Id="R6522a9094a0c4fbf" /><Relationship Type="http://schemas.openxmlformats.org/officeDocument/2006/relationships/settings" Target="/word/settings.xml" Id="R97db152154a34beb" /><Relationship Type="http://schemas.openxmlformats.org/officeDocument/2006/relationships/image" Target="/word/media/08884bdf-48b0-46d3-946c-2cbbf0372028.png" Id="Rb3a12ed4d2954789" /></Relationships>
</file>