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a06676485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c7e2490f9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c6e859fc640eb" /><Relationship Type="http://schemas.openxmlformats.org/officeDocument/2006/relationships/numbering" Target="/word/numbering.xml" Id="R3055381d5b704f64" /><Relationship Type="http://schemas.openxmlformats.org/officeDocument/2006/relationships/settings" Target="/word/settings.xml" Id="R30ed25dc0b2640fc" /><Relationship Type="http://schemas.openxmlformats.org/officeDocument/2006/relationships/image" Target="/word/media/8ce69ded-0d68-4a99-8062-36e7a133376c.png" Id="Rbeec7e2490f94af2" /></Relationships>
</file>