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f16a15503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9b935c8de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Ostrowite Prymasowskie,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346caf529466c" /><Relationship Type="http://schemas.openxmlformats.org/officeDocument/2006/relationships/numbering" Target="/word/numbering.xml" Id="R6d22d1867077452d" /><Relationship Type="http://schemas.openxmlformats.org/officeDocument/2006/relationships/settings" Target="/word/settings.xml" Id="R45845a54b0ca412c" /><Relationship Type="http://schemas.openxmlformats.org/officeDocument/2006/relationships/image" Target="/word/media/4e511e8e-3424-47dd-9097-34daafaecdd0.png" Id="R5f79b935c8de47bd" /></Relationships>
</file>