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e4a37cb98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2ccd4d848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Oszczepalin,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87468fcd04443" /><Relationship Type="http://schemas.openxmlformats.org/officeDocument/2006/relationships/numbering" Target="/word/numbering.xml" Id="R7fd5b850133845d0" /><Relationship Type="http://schemas.openxmlformats.org/officeDocument/2006/relationships/settings" Target="/word/settings.xml" Id="R407b5211f4c040da" /><Relationship Type="http://schemas.openxmlformats.org/officeDocument/2006/relationships/image" Target="/word/media/4d085423-7649-49d8-8e4f-a25295c836d5.png" Id="R9822ccd4d8484d5a" /></Relationships>
</file>