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cffb019e5142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f28ba6e76146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Otrebusy,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155df1c8d246f8" /><Relationship Type="http://schemas.openxmlformats.org/officeDocument/2006/relationships/numbering" Target="/word/numbering.xml" Id="R61f4f6780e914db7" /><Relationship Type="http://schemas.openxmlformats.org/officeDocument/2006/relationships/settings" Target="/word/settings.xml" Id="R9df9f42a40114a90" /><Relationship Type="http://schemas.openxmlformats.org/officeDocument/2006/relationships/image" Target="/word/media/2e20de9b-99f0-4eab-aedf-e551753057bf.png" Id="Raef28ba6e7614601" /></Relationships>
</file>