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4f09fb073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e982014f6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Owieczka,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fbe6cc71f4b7c" /><Relationship Type="http://schemas.openxmlformats.org/officeDocument/2006/relationships/numbering" Target="/word/numbering.xml" Id="R0372f60e8a974444" /><Relationship Type="http://schemas.openxmlformats.org/officeDocument/2006/relationships/settings" Target="/word/settings.xml" Id="R7406b587d9bf490a" /><Relationship Type="http://schemas.openxmlformats.org/officeDocument/2006/relationships/image" Target="/word/media/34cd0029-d6a4-4698-8b2d-bd390d206bc8.png" Id="R560e982014f6444a" /></Relationships>
</file>