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a1fccb210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cadaee7ef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cf85c9b9c4de0" /><Relationship Type="http://schemas.openxmlformats.org/officeDocument/2006/relationships/numbering" Target="/word/numbering.xml" Id="R50c45d161bf94f7c" /><Relationship Type="http://schemas.openxmlformats.org/officeDocument/2006/relationships/settings" Target="/word/settings.xml" Id="R321cc6c6285a4087" /><Relationship Type="http://schemas.openxmlformats.org/officeDocument/2006/relationships/image" Target="/word/media/0db62f71-b385-43d6-9f93-0883e0e9c2fb.png" Id="Rffecadaee7ef4022" /></Relationships>
</file>