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074cdf2d8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7d4463c97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d0cb2c69142bb" /><Relationship Type="http://schemas.openxmlformats.org/officeDocument/2006/relationships/numbering" Target="/word/numbering.xml" Id="R6dd68b83ac524fd5" /><Relationship Type="http://schemas.openxmlformats.org/officeDocument/2006/relationships/settings" Target="/word/settings.xml" Id="R3d943fd6bf584ee9" /><Relationship Type="http://schemas.openxmlformats.org/officeDocument/2006/relationships/image" Target="/word/media/8e812b07-410f-4556-91f2-5771f59aeb77.png" Id="R21e7d4463c974e31" /></Relationships>
</file>