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036706d3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7c1d3b6ff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Panienszyzna,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e175d2f7648f6" /><Relationship Type="http://schemas.openxmlformats.org/officeDocument/2006/relationships/numbering" Target="/word/numbering.xml" Id="R9812c838a0b7445e" /><Relationship Type="http://schemas.openxmlformats.org/officeDocument/2006/relationships/settings" Target="/word/settings.xml" Id="Rc8383f47ce054cf2" /><Relationship Type="http://schemas.openxmlformats.org/officeDocument/2006/relationships/image" Target="/word/media/83c2e472-b6f7-4976-a1cc-ec15bc63c462.png" Id="R5217c1d3b6ff4082" /></Relationships>
</file>