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f2fe7edf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0ac912e33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3bcc1e17b4693" /><Relationship Type="http://schemas.openxmlformats.org/officeDocument/2006/relationships/numbering" Target="/word/numbering.xml" Id="R845eba90886e46c4" /><Relationship Type="http://schemas.openxmlformats.org/officeDocument/2006/relationships/settings" Target="/word/settings.xml" Id="Re15e33ec4fcb421e" /><Relationship Type="http://schemas.openxmlformats.org/officeDocument/2006/relationships/image" Target="/word/media/53dccc0e-6a1e-4237-818a-49c2436ab82e.png" Id="R63d0ac912e334dd8" /></Relationships>
</file>