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6990f3290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f377a2270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Gralewo,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3c58034f14c9d" /><Relationship Type="http://schemas.openxmlformats.org/officeDocument/2006/relationships/numbering" Target="/word/numbering.xml" Id="R386bf1d1d87e44a9" /><Relationship Type="http://schemas.openxmlformats.org/officeDocument/2006/relationships/settings" Target="/word/settings.xml" Id="Rffdf3ff18b6c454f" /><Relationship Type="http://schemas.openxmlformats.org/officeDocument/2006/relationships/image" Target="/word/media/1c8f363d-3a9e-4cf4-bf03-cabd995fa36f.png" Id="R088f377a2270496c" /></Relationships>
</file>