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b7e61a277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b1f855d8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63f15e56f402e" /><Relationship Type="http://schemas.openxmlformats.org/officeDocument/2006/relationships/numbering" Target="/word/numbering.xml" Id="R5cd96a4b5eca4540" /><Relationship Type="http://schemas.openxmlformats.org/officeDocument/2006/relationships/settings" Target="/word/settings.xml" Id="R0720fdae58e3464f" /><Relationship Type="http://schemas.openxmlformats.org/officeDocument/2006/relationships/image" Target="/word/media/bb889d74-964f-46df-83f6-bb4c8c3b8c7d.png" Id="R1e94b1f855d84046" /></Relationships>
</file>