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fd4adb23d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b10092b2b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91af176094e44" /><Relationship Type="http://schemas.openxmlformats.org/officeDocument/2006/relationships/numbering" Target="/word/numbering.xml" Id="R3dd4edcc02f046bc" /><Relationship Type="http://schemas.openxmlformats.org/officeDocument/2006/relationships/settings" Target="/word/settings.xml" Id="R0696cd6f830144d4" /><Relationship Type="http://schemas.openxmlformats.org/officeDocument/2006/relationships/image" Target="/word/media/e5c9e794-c79e-44a6-b348-426eb3de514e.png" Id="R047b10092b2b4f56" /></Relationships>
</file>