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1ada7c4b5f43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f27aaea8e64a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Paszkowka,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e6459dc0b047d7" /><Relationship Type="http://schemas.openxmlformats.org/officeDocument/2006/relationships/numbering" Target="/word/numbering.xml" Id="R18ff5ceebe934dee" /><Relationship Type="http://schemas.openxmlformats.org/officeDocument/2006/relationships/settings" Target="/word/settings.xml" Id="Rb383ed6c060243a7" /><Relationship Type="http://schemas.openxmlformats.org/officeDocument/2006/relationships/image" Target="/word/media/7cb24c09-6336-4ff8-aad2-93c67d6e0ad2.png" Id="R18f27aaea8e64a0e" /></Relationships>
</file>