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a1a6bd278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645ec4ba4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b2f41c4704223" /><Relationship Type="http://schemas.openxmlformats.org/officeDocument/2006/relationships/numbering" Target="/word/numbering.xml" Id="Rc34ad847c0cd4618" /><Relationship Type="http://schemas.openxmlformats.org/officeDocument/2006/relationships/settings" Target="/word/settings.xml" Id="R6ada2bfcda774f60" /><Relationship Type="http://schemas.openxmlformats.org/officeDocument/2006/relationships/image" Target="/word/media/caf25064-e257-4fd4-8432-14f211ad70c0.png" Id="R7d3645ec4ba44a28" /></Relationships>
</file>