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072f88a5c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f5c2ae4a0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94288a30d471a" /><Relationship Type="http://schemas.openxmlformats.org/officeDocument/2006/relationships/numbering" Target="/word/numbering.xml" Id="Re40f055b4fce48a6" /><Relationship Type="http://schemas.openxmlformats.org/officeDocument/2006/relationships/settings" Target="/word/settings.xml" Id="Rbb04606ba2524d1e" /><Relationship Type="http://schemas.openxmlformats.org/officeDocument/2006/relationships/image" Target="/word/media/c394f8db-e866-4f13-818e-5391a40762c2.png" Id="R63cf5c2ae4a04733" /></Relationships>
</file>