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a35cbcce8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1f4613049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d3c87c7854dfc" /><Relationship Type="http://schemas.openxmlformats.org/officeDocument/2006/relationships/numbering" Target="/word/numbering.xml" Id="R9c6b8100be794b68" /><Relationship Type="http://schemas.openxmlformats.org/officeDocument/2006/relationships/settings" Target="/word/settings.xml" Id="R9b5bd91ef6824ea2" /><Relationship Type="http://schemas.openxmlformats.org/officeDocument/2006/relationships/image" Target="/word/media/4348c657-5556-40d0-8073-88c93a5bbfc8.png" Id="R8001f46130494d71" /></Relationships>
</file>