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a8dafea59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8f1033ed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Piasecznica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6c0fe1198426f" /><Relationship Type="http://schemas.openxmlformats.org/officeDocument/2006/relationships/numbering" Target="/word/numbering.xml" Id="R63763acad46145b3" /><Relationship Type="http://schemas.openxmlformats.org/officeDocument/2006/relationships/settings" Target="/word/settings.xml" Id="Rad2d0aa95f97402f" /><Relationship Type="http://schemas.openxmlformats.org/officeDocument/2006/relationships/image" Target="/word/media/8c3fe97f-effd-4da5-a373-3f370f50741f.png" Id="Rf7288f1033ed48c3" /></Relationships>
</file>