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63d3d158f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ea53a504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a35a2459748f7" /><Relationship Type="http://schemas.openxmlformats.org/officeDocument/2006/relationships/numbering" Target="/word/numbering.xml" Id="R1fcb6ee809a148c3" /><Relationship Type="http://schemas.openxmlformats.org/officeDocument/2006/relationships/settings" Target="/word/settings.xml" Id="R0b29634bbf0b410f" /><Relationship Type="http://schemas.openxmlformats.org/officeDocument/2006/relationships/image" Target="/word/media/4d255c85-c742-4209-9d58-bfca50ce4d61.png" Id="R804ea53a504c4c29" /></Relationships>
</file>