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a865ed33e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2e8c88d37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6325ed97c40f8" /><Relationship Type="http://schemas.openxmlformats.org/officeDocument/2006/relationships/numbering" Target="/word/numbering.xml" Id="R818fd9a45ede4b62" /><Relationship Type="http://schemas.openxmlformats.org/officeDocument/2006/relationships/settings" Target="/word/settings.xml" Id="R628827e1d6474d24" /><Relationship Type="http://schemas.openxmlformats.org/officeDocument/2006/relationships/image" Target="/word/media/584b0de8-b5cd-408e-b8ab-75d39a5f0a4a.png" Id="Ra0e2e8c88d374562" /></Relationships>
</file>