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bf5aa92cc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42940ba88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Pielgrzymow,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1ad491ab340ea" /><Relationship Type="http://schemas.openxmlformats.org/officeDocument/2006/relationships/numbering" Target="/word/numbering.xml" Id="Rfd8a7a2cd77f4906" /><Relationship Type="http://schemas.openxmlformats.org/officeDocument/2006/relationships/settings" Target="/word/settings.xml" Id="Rd539e6dd07d645b2" /><Relationship Type="http://schemas.openxmlformats.org/officeDocument/2006/relationships/image" Target="/word/media/dc4efdec-51ed-4b42-910e-e46fede4b2f8.png" Id="R73a42940ba88425e" /></Relationships>
</file>