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b38ee54af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a407c5898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f52dfde4843cf" /><Relationship Type="http://schemas.openxmlformats.org/officeDocument/2006/relationships/numbering" Target="/word/numbering.xml" Id="R52fae0c8c90449ca" /><Relationship Type="http://schemas.openxmlformats.org/officeDocument/2006/relationships/settings" Target="/word/settings.xml" Id="R668ed2625fac484b" /><Relationship Type="http://schemas.openxmlformats.org/officeDocument/2006/relationships/image" Target="/word/media/599e3d9d-c02e-4dbe-ae0f-0f1e00caf185.png" Id="R924a407c58984ddd" /></Relationships>
</file>