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ae65e7ae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71ecbffce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1d1de8e8d4b79" /><Relationship Type="http://schemas.openxmlformats.org/officeDocument/2006/relationships/numbering" Target="/word/numbering.xml" Id="R236beeb586b94dc0" /><Relationship Type="http://schemas.openxmlformats.org/officeDocument/2006/relationships/settings" Target="/word/settings.xml" Id="R8e1d8c8e494c4f7d" /><Relationship Type="http://schemas.openxmlformats.org/officeDocument/2006/relationships/image" Target="/word/media/65aefc32-cc4f-42ff-a0e3-96d7659112da.png" Id="R93071ecbffce439b" /></Relationships>
</file>